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ADC41A" w14:textId="77777777" w:rsidR="00774D1B" w:rsidRPr="00774D1B" w:rsidRDefault="00774D1B" w:rsidP="00774D1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774D1B">
        <w:rPr>
          <w:rFonts w:asciiTheme="minorHAnsi" w:eastAsia="Arial MT" w:hAnsiTheme="minorHAnsi" w:cstheme="minorHAnsi"/>
          <w:b/>
          <w:bCs/>
          <w:color w:val="auto"/>
          <w:lang w:val="pt-PT"/>
        </w:rPr>
        <w:t>ANEXO III - PREÇO ESTABELECIDO PELA ADMINISTRAÇÃO</w:t>
      </w:r>
    </w:p>
    <w:p w14:paraId="5CB3C400" w14:textId="77777777" w:rsidR="00F01281" w:rsidRDefault="00F01281" w:rsidP="00F01281">
      <w:pPr>
        <w:rPr>
          <w:rFonts w:ascii="Garamond" w:hAnsi="Garamond"/>
          <w:b/>
          <w:bCs/>
          <w:sz w:val="24"/>
          <w:szCs w:val="24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18"/>
        <w:gridCol w:w="3822"/>
        <w:gridCol w:w="597"/>
        <w:gridCol w:w="788"/>
        <w:gridCol w:w="1206"/>
        <w:gridCol w:w="1453"/>
      </w:tblGrid>
      <w:tr w:rsidR="00774D1B" w:rsidRPr="00774D1B" w14:paraId="6C6EF417" w14:textId="77777777" w:rsidTr="00AB7B27">
        <w:trPr>
          <w:trHeight w:val="1516"/>
        </w:trPr>
        <w:tc>
          <w:tcPr>
            <w:tcW w:w="317" w:type="pc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009999"/>
            <w:noWrap/>
            <w:vAlign w:val="center"/>
            <w:hideMark/>
          </w:tcPr>
          <w:p w14:paraId="6B46212B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</w:rPr>
            </w:pPr>
            <w:r w:rsidRPr="00774D1B">
              <w:rPr>
                <w:rFonts w:asciiTheme="minorHAnsi" w:eastAsiaTheme="minorHAnsi" w:hAnsiTheme="minorHAnsi" w:cstheme="minorHAnsi"/>
                <w:b/>
                <w:bCs/>
                <w:color w:val="auto"/>
              </w:rPr>
              <w:t>Item</w:t>
            </w:r>
          </w:p>
        </w:tc>
        <w:tc>
          <w:tcPr>
            <w:tcW w:w="2262" w:type="pc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009999"/>
            <w:noWrap/>
            <w:vAlign w:val="center"/>
            <w:hideMark/>
          </w:tcPr>
          <w:p w14:paraId="7C734D07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HAnsi"/>
                <w:b/>
                <w:bCs/>
                <w:color w:val="auto"/>
              </w:rPr>
              <w:t>Descrição</w:t>
            </w:r>
          </w:p>
          <w:p w14:paraId="6E5F0E6F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</w:rPr>
            </w:pPr>
            <w:r w:rsidRPr="00774D1B">
              <w:rPr>
                <w:rFonts w:asciiTheme="minorHAnsi" w:eastAsiaTheme="minorHAnsi" w:hAnsiTheme="minorHAnsi" w:cstheme="minorHAnsi"/>
                <w:color w:val="auto"/>
              </w:rPr>
              <w:t>(Conforme Termo de Referência)</w:t>
            </w:r>
          </w:p>
        </w:tc>
        <w:tc>
          <w:tcPr>
            <w:tcW w:w="361" w:type="pc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009999"/>
            <w:vAlign w:val="center"/>
            <w:hideMark/>
          </w:tcPr>
          <w:p w14:paraId="4FB9B322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</w:rPr>
            </w:pPr>
            <w:r w:rsidRPr="00774D1B">
              <w:rPr>
                <w:rFonts w:asciiTheme="minorHAnsi" w:eastAsiaTheme="minorHAnsi" w:hAnsiTheme="minorHAnsi" w:cstheme="minorHAnsi"/>
                <w:b/>
                <w:bCs/>
                <w:color w:val="auto"/>
              </w:rPr>
              <w:t>U. M.</w:t>
            </w:r>
          </w:p>
        </w:tc>
        <w:tc>
          <w:tcPr>
            <w:tcW w:w="474" w:type="pc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009999"/>
            <w:vAlign w:val="center"/>
            <w:hideMark/>
          </w:tcPr>
          <w:p w14:paraId="2219EE1A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</w:rPr>
            </w:pPr>
            <w:r w:rsidRPr="00774D1B">
              <w:rPr>
                <w:rFonts w:asciiTheme="minorHAnsi" w:eastAsiaTheme="minorHAnsi" w:hAnsiTheme="minorHAnsi" w:cstheme="minorHAnsi"/>
                <w:b/>
                <w:bCs/>
                <w:color w:val="auto"/>
              </w:rPr>
              <w:t>Quant Total</w:t>
            </w:r>
          </w:p>
        </w:tc>
        <w:tc>
          <w:tcPr>
            <w:tcW w:w="720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9999"/>
            <w:vAlign w:val="center"/>
            <w:hideMark/>
          </w:tcPr>
          <w:p w14:paraId="57D0319D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</w:rPr>
            </w:pPr>
            <w:r w:rsidRPr="00774D1B">
              <w:rPr>
                <w:rFonts w:asciiTheme="minorHAnsi" w:eastAsiaTheme="minorHAnsi" w:hAnsiTheme="minorHAnsi" w:cstheme="minorHAnsi"/>
                <w:b/>
                <w:bCs/>
                <w:color w:val="auto"/>
              </w:rPr>
              <w:t>Valor Unit.</w:t>
            </w:r>
          </w:p>
          <w:p w14:paraId="690C2987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</w:rPr>
            </w:pPr>
          </w:p>
        </w:tc>
        <w:tc>
          <w:tcPr>
            <w:tcW w:w="866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009999"/>
            <w:vAlign w:val="center"/>
          </w:tcPr>
          <w:p w14:paraId="12A2038D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</w:rPr>
            </w:pPr>
            <w:r w:rsidRPr="00774D1B">
              <w:rPr>
                <w:rFonts w:asciiTheme="minorHAnsi" w:eastAsiaTheme="minorHAnsi" w:hAnsiTheme="minorHAnsi" w:cstheme="minorHAnsi"/>
                <w:b/>
                <w:bCs/>
                <w:color w:val="auto"/>
              </w:rPr>
              <w:t>Valor Total</w:t>
            </w:r>
          </w:p>
        </w:tc>
      </w:tr>
      <w:tr w:rsidR="00774D1B" w:rsidRPr="00774D1B" w14:paraId="6FDB14EF" w14:textId="77777777" w:rsidTr="00AB7B27">
        <w:trPr>
          <w:trHeight w:val="825"/>
        </w:trPr>
        <w:tc>
          <w:tcPr>
            <w:tcW w:w="31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796F536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</w:rPr>
            </w:pPr>
            <w:r w:rsidRPr="00774D1B">
              <w:rPr>
                <w:rFonts w:asciiTheme="minorHAnsi" w:eastAsiaTheme="minorHAnsi" w:hAnsiTheme="minorHAnsi" w:cstheme="minorHAnsi"/>
                <w:b/>
                <w:bCs/>
                <w:color w:val="auto"/>
              </w:rPr>
              <w:t>1</w:t>
            </w:r>
          </w:p>
        </w:tc>
        <w:tc>
          <w:tcPr>
            <w:tcW w:w="2262" w:type="pct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754A1751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Lente-multifocal sem tratamento com armação simples.</w:t>
            </w:r>
          </w:p>
        </w:tc>
        <w:tc>
          <w:tcPr>
            <w:tcW w:w="3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66D84A0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Par</w:t>
            </w:r>
          </w:p>
        </w:tc>
        <w:tc>
          <w:tcPr>
            <w:tcW w:w="4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285ADE4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800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7D6CCD67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R$ 118,00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5210F6DB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R$ 94.400,00</w:t>
            </w:r>
          </w:p>
        </w:tc>
      </w:tr>
      <w:tr w:rsidR="00774D1B" w:rsidRPr="00774D1B" w14:paraId="4F3C72EE" w14:textId="77777777" w:rsidTr="00AB7B27">
        <w:trPr>
          <w:trHeight w:val="825"/>
        </w:trPr>
        <w:tc>
          <w:tcPr>
            <w:tcW w:w="31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42BF0BCF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</w:rPr>
            </w:pPr>
            <w:r w:rsidRPr="00774D1B">
              <w:rPr>
                <w:rFonts w:asciiTheme="minorHAnsi" w:eastAsiaTheme="minorHAnsi" w:hAnsiTheme="minorHAnsi" w:cstheme="minorHAnsi"/>
                <w:b/>
                <w:bCs/>
                <w:color w:val="auto"/>
              </w:rPr>
              <w:t>2</w:t>
            </w:r>
          </w:p>
        </w:tc>
        <w:tc>
          <w:tcPr>
            <w:tcW w:w="2262" w:type="pct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3634EF1F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Lente- multifocal sem tratamento com armação especial.</w:t>
            </w:r>
          </w:p>
        </w:tc>
        <w:tc>
          <w:tcPr>
            <w:tcW w:w="3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7C659D2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Par</w:t>
            </w:r>
          </w:p>
        </w:tc>
        <w:tc>
          <w:tcPr>
            <w:tcW w:w="4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F7093CB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800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1CE2D007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R$ 281,97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44536AFE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R$ 225.576,00</w:t>
            </w:r>
          </w:p>
        </w:tc>
      </w:tr>
      <w:tr w:rsidR="00774D1B" w:rsidRPr="00774D1B" w14:paraId="615476C9" w14:textId="77777777" w:rsidTr="00AB7B27">
        <w:trPr>
          <w:trHeight w:val="825"/>
        </w:trPr>
        <w:tc>
          <w:tcPr>
            <w:tcW w:w="31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5D11FA70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</w:rPr>
            </w:pPr>
            <w:r w:rsidRPr="00774D1B">
              <w:rPr>
                <w:rFonts w:asciiTheme="minorHAnsi" w:eastAsiaTheme="minorHAnsi" w:hAnsiTheme="minorHAnsi" w:cstheme="minorHAnsi"/>
                <w:b/>
                <w:bCs/>
                <w:color w:val="auto"/>
              </w:rPr>
              <w:t>3</w:t>
            </w:r>
          </w:p>
        </w:tc>
        <w:tc>
          <w:tcPr>
            <w:tcW w:w="2262" w:type="pct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15C17CB2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Lente-multifocal com tratamento armação simples.</w:t>
            </w:r>
          </w:p>
        </w:tc>
        <w:tc>
          <w:tcPr>
            <w:tcW w:w="3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AD9829E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Par</w:t>
            </w:r>
          </w:p>
        </w:tc>
        <w:tc>
          <w:tcPr>
            <w:tcW w:w="4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574CBF4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800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2CC12057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R$ 218,67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08027523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R$ 174.936,00</w:t>
            </w:r>
          </w:p>
        </w:tc>
      </w:tr>
      <w:tr w:rsidR="00774D1B" w:rsidRPr="00774D1B" w14:paraId="631652AA" w14:textId="77777777" w:rsidTr="00AB7B27">
        <w:trPr>
          <w:trHeight w:val="825"/>
        </w:trPr>
        <w:tc>
          <w:tcPr>
            <w:tcW w:w="31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005DEA45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</w:rPr>
            </w:pPr>
            <w:r w:rsidRPr="00774D1B">
              <w:rPr>
                <w:rFonts w:asciiTheme="minorHAnsi" w:eastAsiaTheme="minorHAnsi" w:hAnsiTheme="minorHAnsi" w:cstheme="minorHAnsi"/>
                <w:b/>
                <w:bCs/>
                <w:color w:val="auto"/>
              </w:rPr>
              <w:t>4</w:t>
            </w:r>
          </w:p>
        </w:tc>
        <w:tc>
          <w:tcPr>
            <w:tcW w:w="2262" w:type="pct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2DF1061A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Lente-multifocal com tratamento armação especial</w:t>
            </w:r>
          </w:p>
        </w:tc>
        <w:tc>
          <w:tcPr>
            <w:tcW w:w="3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283CD4B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Par</w:t>
            </w:r>
          </w:p>
        </w:tc>
        <w:tc>
          <w:tcPr>
            <w:tcW w:w="4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56780CC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800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4EC5080C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R$ 451,00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77D28A73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R$ 360.800,00</w:t>
            </w:r>
          </w:p>
        </w:tc>
      </w:tr>
      <w:tr w:rsidR="00774D1B" w:rsidRPr="00774D1B" w14:paraId="4C0758C2" w14:textId="77777777" w:rsidTr="00AB7B27">
        <w:trPr>
          <w:trHeight w:val="825"/>
        </w:trPr>
        <w:tc>
          <w:tcPr>
            <w:tcW w:w="31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6A6E2B62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</w:rPr>
            </w:pPr>
            <w:r w:rsidRPr="00774D1B">
              <w:rPr>
                <w:rFonts w:asciiTheme="minorHAnsi" w:eastAsiaTheme="minorHAnsi" w:hAnsiTheme="minorHAnsi" w:cstheme="minorHAnsi"/>
                <w:b/>
                <w:bCs/>
                <w:color w:val="auto"/>
              </w:rPr>
              <w:t>5</w:t>
            </w:r>
          </w:p>
        </w:tc>
        <w:tc>
          <w:tcPr>
            <w:tcW w:w="2262" w:type="pct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1F833076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Lente-bifocal sem tratamento com resina </w:t>
            </w:r>
            <w:proofErr w:type="spellStart"/>
            <w:r w:rsidRPr="00774D1B">
              <w:rPr>
                <w:rFonts w:asciiTheme="minorHAnsi" w:eastAsiaTheme="minorHAnsi" w:hAnsiTheme="minorHAnsi" w:cstheme="minorBidi"/>
                <w:color w:val="auto"/>
              </w:rPr>
              <w:t>biovs</w:t>
            </w:r>
            <w:proofErr w:type="spellEnd"/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 com armação simples.</w:t>
            </w:r>
          </w:p>
        </w:tc>
        <w:tc>
          <w:tcPr>
            <w:tcW w:w="3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6E6DAE3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Par</w:t>
            </w:r>
          </w:p>
        </w:tc>
        <w:tc>
          <w:tcPr>
            <w:tcW w:w="4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167FCE5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800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6D5DD380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R$ 202,60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4387CE6F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R$ 162.080,00</w:t>
            </w:r>
          </w:p>
        </w:tc>
      </w:tr>
      <w:tr w:rsidR="00774D1B" w:rsidRPr="00774D1B" w14:paraId="75485215" w14:textId="77777777" w:rsidTr="00AB7B27">
        <w:trPr>
          <w:trHeight w:val="825"/>
        </w:trPr>
        <w:tc>
          <w:tcPr>
            <w:tcW w:w="31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50E4DB8C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</w:rPr>
            </w:pPr>
            <w:r w:rsidRPr="00774D1B">
              <w:rPr>
                <w:rFonts w:asciiTheme="minorHAnsi" w:eastAsiaTheme="minorHAnsi" w:hAnsiTheme="minorHAnsi" w:cstheme="minorHAnsi"/>
                <w:b/>
                <w:bCs/>
                <w:color w:val="auto"/>
              </w:rPr>
              <w:t>6</w:t>
            </w:r>
          </w:p>
        </w:tc>
        <w:tc>
          <w:tcPr>
            <w:tcW w:w="2262" w:type="pct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76C7783A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Lente-bifocal sem tratamento com resina </w:t>
            </w:r>
            <w:proofErr w:type="spellStart"/>
            <w:r w:rsidRPr="00774D1B">
              <w:rPr>
                <w:rFonts w:asciiTheme="minorHAnsi" w:eastAsiaTheme="minorHAnsi" w:hAnsiTheme="minorHAnsi" w:cstheme="minorBidi"/>
                <w:color w:val="auto"/>
              </w:rPr>
              <w:t>biovs</w:t>
            </w:r>
            <w:proofErr w:type="spellEnd"/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 com armação especial.</w:t>
            </w:r>
          </w:p>
        </w:tc>
        <w:tc>
          <w:tcPr>
            <w:tcW w:w="3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D5C3843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Par</w:t>
            </w:r>
          </w:p>
        </w:tc>
        <w:tc>
          <w:tcPr>
            <w:tcW w:w="4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5E75176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800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062CDDA8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R$ 240,67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02403BF2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R$ 192.536,00</w:t>
            </w:r>
          </w:p>
        </w:tc>
      </w:tr>
      <w:tr w:rsidR="00774D1B" w:rsidRPr="00774D1B" w14:paraId="6D70C54B" w14:textId="77777777" w:rsidTr="00AB7B27">
        <w:trPr>
          <w:trHeight w:val="825"/>
        </w:trPr>
        <w:tc>
          <w:tcPr>
            <w:tcW w:w="31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7281DF0C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</w:rPr>
            </w:pPr>
            <w:r w:rsidRPr="00774D1B">
              <w:rPr>
                <w:rFonts w:asciiTheme="minorHAnsi" w:eastAsiaTheme="minorHAnsi" w:hAnsiTheme="minorHAnsi" w:cstheme="minorHAnsi"/>
                <w:b/>
                <w:bCs/>
                <w:color w:val="auto"/>
              </w:rPr>
              <w:t>7</w:t>
            </w:r>
          </w:p>
        </w:tc>
        <w:tc>
          <w:tcPr>
            <w:tcW w:w="2262" w:type="pct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7B56C405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Lente-bifocal com tratamento com resina </w:t>
            </w:r>
            <w:proofErr w:type="spellStart"/>
            <w:r w:rsidRPr="00774D1B">
              <w:rPr>
                <w:rFonts w:asciiTheme="minorHAnsi" w:eastAsiaTheme="minorHAnsi" w:hAnsiTheme="minorHAnsi" w:cstheme="minorBidi"/>
                <w:color w:val="auto"/>
              </w:rPr>
              <w:t>biovs</w:t>
            </w:r>
            <w:proofErr w:type="spellEnd"/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 com armação simples.</w:t>
            </w:r>
          </w:p>
        </w:tc>
        <w:tc>
          <w:tcPr>
            <w:tcW w:w="3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AAAECFA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Par</w:t>
            </w:r>
          </w:p>
        </w:tc>
        <w:tc>
          <w:tcPr>
            <w:tcW w:w="4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A5201B9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800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5718D3F2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R$ 96,67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6E87DE87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R$ 77.336,00</w:t>
            </w:r>
          </w:p>
        </w:tc>
      </w:tr>
      <w:tr w:rsidR="00774D1B" w:rsidRPr="00774D1B" w14:paraId="40EDE779" w14:textId="77777777" w:rsidTr="00AB7B27">
        <w:trPr>
          <w:trHeight w:val="825"/>
        </w:trPr>
        <w:tc>
          <w:tcPr>
            <w:tcW w:w="31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1A4DCFF3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</w:rPr>
            </w:pPr>
            <w:r w:rsidRPr="00774D1B">
              <w:rPr>
                <w:rFonts w:asciiTheme="minorHAnsi" w:eastAsiaTheme="minorHAnsi" w:hAnsiTheme="minorHAnsi" w:cstheme="minorHAnsi"/>
                <w:b/>
                <w:bCs/>
                <w:color w:val="auto"/>
              </w:rPr>
              <w:t>8</w:t>
            </w:r>
          </w:p>
        </w:tc>
        <w:tc>
          <w:tcPr>
            <w:tcW w:w="2262" w:type="pct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362F60F0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Lente-bifocal com tratamento com resina </w:t>
            </w:r>
            <w:proofErr w:type="spellStart"/>
            <w:r w:rsidRPr="00774D1B">
              <w:rPr>
                <w:rFonts w:asciiTheme="minorHAnsi" w:eastAsiaTheme="minorHAnsi" w:hAnsiTheme="minorHAnsi" w:cstheme="minorBidi"/>
                <w:color w:val="auto"/>
              </w:rPr>
              <w:t>biovs</w:t>
            </w:r>
            <w:proofErr w:type="spellEnd"/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 com armação especial.</w:t>
            </w:r>
          </w:p>
        </w:tc>
        <w:tc>
          <w:tcPr>
            <w:tcW w:w="3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2A6B1DA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Par</w:t>
            </w:r>
          </w:p>
        </w:tc>
        <w:tc>
          <w:tcPr>
            <w:tcW w:w="4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001C9CA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800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3FA7432B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R$ 102,19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0EC89AF8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R$ 81.752,00</w:t>
            </w:r>
          </w:p>
        </w:tc>
      </w:tr>
      <w:tr w:rsidR="00774D1B" w:rsidRPr="00774D1B" w14:paraId="2D124322" w14:textId="77777777" w:rsidTr="00AB7B27">
        <w:trPr>
          <w:trHeight w:val="825"/>
        </w:trPr>
        <w:tc>
          <w:tcPr>
            <w:tcW w:w="31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01D5DC76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</w:rPr>
            </w:pPr>
            <w:r w:rsidRPr="00774D1B">
              <w:rPr>
                <w:rFonts w:asciiTheme="minorHAnsi" w:eastAsiaTheme="minorHAnsi" w:hAnsiTheme="minorHAnsi" w:cstheme="minorHAnsi"/>
                <w:b/>
                <w:bCs/>
                <w:color w:val="auto"/>
              </w:rPr>
              <w:t>9</w:t>
            </w:r>
          </w:p>
        </w:tc>
        <w:tc>
          <w:tcPr>
            <w:tcW w:w="2262" w:type="pct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047743A2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Lente-visão simples pronta/combinado com graus até +/-3,00 esf-2,00 </w:t>
            </w:r>
            <w:proofErr w:type="spellStart"/>
            <w:r w:rsidRPr="00774D1B">
              <w:rPr>
                <w:rFonts w:asciiTheme="minorHAnsi" w:eastAsiaTheme="minorHAnsi" w:hAnsiTheme="minorHAnsi" w:cstheme="minorBidi"/>
                <w:color w:val="auto"/>
              </w:rPr>
              <w:t>cil</w:t>
            </w:r>
            <w:proofErr w:type="spellEnd"/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 com armação simples.</w:t>
            </w:r>
          </w:p>
        </w:tc>
        <w:tc>
          <w:tcPr>
            <w:tcW w:w="3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E6A4A22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Par</w:t>
            </w:r>
          </w:p>
        </w:tc>
        <w:tc>
          <w:tcPr>
            <w:tcW w:w="4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EAAF898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800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000FD2B0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R$ 213,71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7A1259F7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R$ 170.968,00</w:t>
            </w:r>
          </w:p>
        </w:tc>
      </w:tr>
      <w:tr w:rsidR="00774D1B" w:rsidRPr="00774D1B" w14:paraId="1BC81603" w14:textId="77777777" w:rsidTr="00AB7B27">
        <w:trPr>
          <w:trHeight w:val="825"/>
        </w:trPr>
        <w:tc>
          <w:tcPr>
            <w:tcW w:w="31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30A62DEB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</w:rPr>
            </w:pPr>
            <w:r w:rsidRPr="00774D1B">
              <w:rPr>
                <w:rFonts w:asciiTheme="minorHAnsi" w:eastAsiaTheme="minorHAnsi" w:hAnsiTheme="minorHAnsi" w:cstheme="minorHAnsi"/>
                <w:b/>
                <w:bCs/>
                <w:color w:val="auto"/>
              </w:rPr>
              <w:lastRenderedPageBreak/>
              <w:t>10</w:t>
            </w:r>
          </w:p>
        </w:tc>
        <w:tc>
          <w:tcPr>
            <w:tcW w:w="2262" w:type="pct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723C5D8B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Lente-visão simples pronta/combinado com graus até +/-3,00 esf-2,00 </w:t>
            </w:r>
            <w:proofErr w:type="spellStart"/>
            <w:r w:rsidRPr="00774D1B">
              <w:rPr>
                <w:rFonts w:asciiTheme="minorHAnsi" w:eastAsiaTheme="minorHAnsi" w:hAnsiTheme="minorHAnsi" w:cstheme="minorBidi"/>
                <w:color w:val="auto"/>
              </w:rPr>
              <w:t>cil</w:t>
            </w:r>
            <w:proofErr w:type="spellEnd"/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 com armação especial.</w:t>
            </w:r>
          </w:p>
        </w:tc>
        <w:tc>
          <w:tcPr>
            <w:tcW w:w="3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0DDA126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Par</w:t>
            </w:r>
          </w:p>
        </w:tc>
        <w:tc>
          <w:tcPr>
            <w:tcW w:w="4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17BE7D4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800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29796C42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R$ 325,67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323AFB51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R$ 260.536,00</w:t>
            </w:r>
          </w:p>
        </w:tc>
      </w:tr>
      <w:tr w:rsidR="00774D1B" w:rsidRPr="00774D1B" w14:paraId="57D52CD2" w14:textId="77777777" w:rsidTr="00AB7B27">
        <w:trPr>
          <w:trHeight w:val="825"/>
        </w:trPr>
        <w:tc>
          <w:tcPr>
            <w:tcW w:w="31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660144C8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</w:rPr>
            </w:pPr>
            <w:r w:rsidRPr="00774D1B">
              <w:rPr>
                <w:rFonts w:asciiTheme="minorHAnsi" w:eastAsiaTheme="minorHAnsi" w:hAnsiTheme="minorHAnsi" w:cstheme="minorHAnsi"/>
                <w:b/>
                <w:bCs/>
                <w:color w:val="auto"/>
              </w:rPr>
              <w:t>11</w:t>
            </w:r>
          </w:p>
        </w:tc>
        <w:tc>
          <w:tcPr>
            <w:tcW w:w="2262" w:type="pct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59B8A8BC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Lente-visão simples </w:t>
            </w:r>
            <w:proofErr w:type="spellStart"/>
            <w:r w:rsidRPr="00774D1B">
              <w:rPr>
                <w:rFonts w:asciiTheme="minorHAnsi" w:eastAsiaTheme="minorHAnsi" w:hAnsiTheme="minorHAnsi" w:cstheme="minorBidi"/>
                <w:color w:val="auto"/>
              </w:rPr>
              <w:t>sufaçada</w:t>
            </w:r>
            <w:proofErr w:type="spellEnd"/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 com graus acima +/-3,00 esf-2,00 </w:t>
            </w:r>
            <w:proofErr w:type="spellStart"/>
            <w:r w:rsidRPr="00774D1B">
              <w:rPr>
                <w:rFonts w:asciiTheme="minorHAnsi" w:eastAsiaTheme="minorHAnsi" w:hAnsiTheme="minorHAnsi" w:cstheme="minorBidi"/>
                <w:color w:val="auto"/>
              </w:rPr>
              <w:t>cil</w:t>
            </w:r>
            <w:proofErr w:type="spellEnd"/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 com armação simples.</w:t>
            </w:r>
          </w:p>
        </w:tc>
        <w:tc>
          <w:tcPr>
            <w:tcW w:w="3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C2E2CB6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Par</w:t>
            </w:r>
          </w:p>
        </w:tc>
        <w:tc>
          <w:tcPr>
            <w:tcW w:w="4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275F19F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800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71C340BE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R$ 92,67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6A97AD03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R$ 74.136,00</w:t>
            </w:r>
          </w:p>
        </w:tc>
      </w:tr>
      <w:tr w:rsidR="00774D1B" w:rsidRPr="00774D1B" w14:paraId="63C8A0AB" w14:textId="77777777" w:rsidTr="00AB7B27">
        <w:trPr>
          <w:trHeight w:val="825"/>
        </w:trPr>
        <w:tc>
          <w:tcPr>
            <w:tcW w:w="31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2825613D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</w:rPr>
            </w:pPr>
            <w:r w:rsidRPr="00774D1B">
              <w:rPr>
                <w:rFonts w:asciiTheme="minorHAnsi" w:eastAsiaTheme="minorHAnsi" w:hAnsiTheme="minorHAnsi" w:cstheme="minorHAnsi"/>
                <w:b/>
                <w:bCs/>
                <w:color w:val="auto"/>
              </w:rPr>
              <w:t>12</w:t>
            </w:r>
          </w:p>
        </w:tc>
        <w:tc>
          <w:tcPr>
            <w:tcW w:w="2262" w:type="pct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3D1018AF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Lente-visão simples </w:t>
            </w:r>
            <w:proofErr w:type="spellStart"/>
            <w:r w:rsidRPr="00774D1B">
              <w:rPr>
                <w:rFonts w:asciiTheme="minorHAnsi" w:eastAsiaTheme="minorHAnsi" w:hAnsiTheme="minorHAnsi" w:cstheme="minorBidi"/>
                <w:color w:val="auto"/>
              </w:rPr>
              <w:t>sufaçada</w:t>
            </w:r>
            <w:proofErr w:type="spellEnd"/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 com graus acima +/-3,00 esf-2,00 </w:t>
            </w:r>
            <w:proofErr w:type="spellStart"/>
            <w:r w:rsidRPr="00774D1B">
              <w:rPr>
                <w:rFonts w:asciiTheme="minorHAnsi" w:eastAsiaTheme="minorHAnsi" w:hAnsiTheme="minorHAnsi" w:cstheme="minorBidi"/>
                <w:color w:val="auto"/>
              </w:rPr>
              <w:t>cil</w:t>
            </w:r>
            <w:proofErr w:type="spellEnd"/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 com armação especial.</w:t>
            </w:r>
          </w:p>
        </w:tc>
        <w:tc>
          <w:tcPr>
            <w:tcW w:w="3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D8FBBE8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Par</w:t>
            </w:r>
          </w:p>
        </w:tc>
        <w:tc>
          <w:tcPr>
            <w:tcW w:w="4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E286DF2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800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700EE5BB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R$ 162,67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06902ADA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R$ 130.136,00</w:t>
            </w:r>
          </w:p>
        </w:tc>
      </w:tr>
      <w:tr w:rsidR="00774D1B" w:rsidRPr="00774D1B" w14:paraId="54FA6F97" w14:textId="77777777" w:rsidTr="00AB7B27">
        <w:trPr>
          <w:trHeight w:val="825"/>
        </w:trPr>
        <w:tc>
          <w:tcPr>
            <w:tcW w:w="31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22C8B829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</w:rPr>
            </w:pPr>
            <w:r w:rsidRPr="00774D1B">
              <w:rPr>
                <w:rFonts w:asciiTheme="minorHAnsi" w:eastAsiaTheme="minorHAnsi" w:hAnsiTheme="minorHAnsi" w:cstheme="minorHAnsi"/>
                <w:b/>
                <w:bCs/>
                <w:color w:val="auto"/>
              </w:rPr>
              <w:t>13</w:t>
            </w:r>
          </w:p>
        </w:tc>
        <w:tc>
          <w:tcPr>
            <w:tcW w:w="2262" w:type="pct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094DAFED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Lente-visão simples </w:t>
            </w:r>
            <w:proofErr w:type="spellStart"/>
            <w:r w:rsidRPr="00774D1B">
              <w:rPr>
                <w:rFonts w:asciiTheme="minorHAnsi" w:eastAsiaTheme="minorHAnsi" w:hAnsiTheme="minorHAnsi" w:cstheme="minorBidi"/>
                <w:color w:val="auto"/>
              </w:rPr>
              <w:t>sufaçada</w:t>
            </w:r>
            <w:proofErr w:type="spellEnd"/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 </w:t>
            </w:r>
            <w:proofErr w:type="spellStart"/>
            <w:r w:rsidRPr="00774D1B">
              <w:rPr>
                <w:rFonts w:asciiTheme="minorHAnsi" w:eastAsiaTheme="minorHAnsi" w:hAnsiTheme="minorHAnsi" w:cstheme="minorBidi"/>
                <w:color w:val="auto"/>
              </w:rPr>
              <w:t>hd</w:t>
            </w:r>
            <w:proofErr w:type="spellEnd"/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 1.60 alto </w:t>
            </w:r>
            <w:proofErr w:type="spellStart"/>
            <w:r w:rsidRPr="00774D1B">
              <w:rPr>
                <w:rFonts w:asciiTheme="minorHAnsi" w:eastAsiaTheme="minorHAnsi" w:hAnsiTheme="minorHAnsi" w:cstheme="minorBidi"/>
                <w:color w:val="auto"/>
              </w:rPr>
              <w:t>indice</w:t>
            </w:r>
            <w:proofErr w:type="spellEnd"/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 de refração, com graus de +/-8,00 a 12,00, </w:t>
            </w:r>
            <w:proofErr w:type="spellStart"/>
            <w:r w:rsidRPr="00774D1B">
              <w:rPr>
                <w:rFonts w:asciiTheme="minorHAnsi" w:eastAsiaTheme="minorHAnsi" w:hAnsiTheme="minorHAnsi" w:cstheme="minorBidi"/>
                <w:color w:val="auto"/>
              </w:rPr>
              <w:t>cil</w:t>
            </w:r>
            <w:proofErr w:type="spellEnd"/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 -6,00 com armação especial.</w:t>
            </w:r>
          </w:p>
        </w:tc>
        <w:tc>
          <w:tcPr>
            <w:tcW w:w="3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462BEF7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Par</w:t>
            </w:r>
          </w:p>
        </w:tc>
        <w:tc>
          <w:tcPr>
            <w:tcW w:w="4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B44AF1E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437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74FF043C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R$ 246,00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7652790A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R$ 107.502,00</w:t>
            </w:r>
          </w:p>
        </w:tc>
      </w:tr>
      <w:tr w:rsidR="00774D1B" w:rsidRPr="00774D1B" w14:paraId="4255447F" w14:textId="77777777" w:rsidTr="00AB7B27">
        <w:trPr>
          <w:trHeight w:val="825"/>
        </w:trPr>
        <w:tc>
          <w:tcPr>
            <w:tcW w:w="31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2697D08B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</w:rPr>
            </w:pPr>
            <w:r w:rsidRPr="00774D1B">
              <w:rPr>
                <w:rFonts w:asciiTheme="minorHAnsi" w:eastAsiaTheme="minorHAnsi" w:hAnsiTheme="minorHAnsi" w:cstheme="minorHAnsi"/>
                <w:b/>
                <w:bCs/>
                <w:color w:val="auto"/>
              </w:rPr>
              <w:t>14</w:t>
            </w:r>
          </w:p>
        </w:tc>
        <w:tc>
          <w:tcPr>
            <w:tcW w:w="2262" w:type="pct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2928326C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Lente-visão simples </w:t>
            </w:r>
            <w:proofErr w:type="spellStart"/>
            <w:r w:rsidRPr="00774D1B">
              <w:rPr>
                <w:rFonts w:asciiTheme="minorHAnsi" w:eastAsiaTheme="minorHAnsi" w:hAnsiTheme="minorHAnsi" w:cstheme="minorBidi"/>
                <w:color w:val="auto"/>
              </w:rPr>
              <w:t>sufaçada</w:t>
            </w:r>
            <w:proofErr w:type="spellEnd"/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 </w:t>
            </w:r>
            <w:proofErr w:type="spellStart"/>
            <w:r w:rsidRPr="00774D1B">
              <w:rPr>
                <w:rFonts w:asciiTheme="minorHAnsi" w:eastAsiaTheme="minorHAnsi" w:hAnsiTheme="minorHAnsi" w:cstheme="minorBidi"/>
                <w:color w:val="auto"/>
              </w:rPr>
              <w:t>hd</w:t>
            </w:r>
            <w:proofErr w:type="spellEnd"/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 1.74 alto </w:t>
            </w:r>
            <w:proofErr w:type="spellStart"/>
            <w:r w:rsidRPr="00774D1B">
              <w:rPr>
                <w:rFonts w:asciiTheme="minorHAnsi" w:eastAsiaTheme="minorHAnsi" w:hAnsiTheme="minorHAnsi" w:cstheme="minorBidi"/>
                <w:color w:val="auto"/>
              </w:rPr>
              <w:t>indice</w:t>
            </w:r>
            <w:proofErr w:type="spellEnd"/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 de refração, com graus de +/-14,00 a -16,00 com </w:t>
            </w:r>
            <w:proofErr w:type="spellStart"/>
            <w:r w:rsidRPr="00774D1B">
              <w:rPr>
                <w:rFonts w:asciiTheme="minorHAnsi" w:eastAsiaTheme="minorHAnsi" w:hAnsiTheme="minorHAnsi" w:cstheme="minorBidi"/>
                <w:color w:val="auto"/>
              </w:rPr>
              <w:t>cil</w:t>
            </w:r>
            <w:proofErr w:type="spellEnd"/>
            <w:r w:rsidRPr="00774D1B">
              <w:rPr>
                <w:rFonts w:asciiTheme="minorHAnsi" w:eastAsiaTheme="minorHAnsi" w:hAnsiTheme="minorHAnsi" w:cstheme="minorBidi"/>
                <w:color w:val="auto"/>
              </w:rPr>
              <w:t xml:space="preserve"> -6,00 com armação especial.</w:t>
            </w:r>
          </w:p>
        </w:tc>
        <w:tc>
          <w:tcPr>
            <w:tcW w:w="3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6232F7B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Par</w:t>
            </w:r>
          </w:p>
        </w:tc>
        <w:tc>
          <w:tcPr>
            <w:tcW w:w="4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EE137C9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000000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437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7125D30A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R$ 649,00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531E093D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Bidi"/>
                <w:color w:val="auto"/>
              </w:rPr>
              <w:t>R$ 283.613,00</w:t>
            </w:r>
          </w:p>
        </w:tc>
      </w:tr>
      <w:tr w:rsidR="00774D1B" w:rsidRPr="00774D1B" w14:paraId="3925CEA8" w14:textId="77777777" w:rsidTr="00AB7B27">
        <w:trPr>
          <w:trHeight w:val="825"/>
        </w:trPr>
        <w:tc>
          <w:tcPr>
            <w:tcW w:w="3414" w:type="pct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</w:tcPr>
          <w:p w14:paraId="5C31A615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000000"/>
              </w:rPr>
            </w:pPr>
            <w:r w:rsidRPr="00774D1B">
              <w:rPr>
                <w:rFonts w:asciiTheme="minorHAnsi" w:eastAsiaTheme="minorHAnsi" w:hAnsiTheme="minorHAnsi" w:cstheme="minorHAnsi"/>
                <w:b/>
                <w:bCs/>
                <w:color w:val="000000"/>
              </w:rPr>
              <w:t>VALOR TOTAL</w:t>
            </w:r>
          </w:p>
        </w:tc>
        <w:tc>
          <w:tcPr>
            <w:tcW w:w="158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BFBFBF" w:themeFill="background1" w:themeFillShade="BF"/>
            <w:vAlign w:val="center"/>
          </w:tcPr>
          <w:p w14:paraId="77BD6DAF" w14:textId="77777777" w:rsidR="00774D1B" w:rsidRPr="00774D1B" w:rsidRDefault="00774D1B" w:rsidP="00774D1B">
            <w:pPr>
              <w:suppressAutoHyphens w:val="0"/>
              <w:spacing w:before="120" w:after="0" w:line="360" w:lineRule="auto"/>
              <w:ind w:left="-57"/>
              <w:rPr>
                <w:rFonts w:asciiTheme="minorHAnsi" w:eastAsiaTheme="minorHAnsi" w:hAnsiTheme="minorHAnsi" w:cstheme="minorHAnsi"/>
                <w:color w:val="auto"/>
              </w:rPr>
            </w:pPr>
            <w:r w:rsidRPr="00774D1B">
              <w:rPr>
                <w:rFonts w:asciiTheme="minorHAnsi" w:eastAsiaTheme="minorHAnsi" w:hAnsiTheme="minorHAnsi" w:cstheme="minorHAnsi"/>
                <w:b/>
                <w:bCs/>
                <w:color w:val="auto"/>
              </w:rPr>
              <w:t>R$</w:t>
            </w:r>
            <w:r w:rsidRPr="00774D1B">
              <w:rPr>
                <w:rFonts w:asciiTheme="minorHAnsi" w:eastAsiaTheme="minorHAnsi" w:hAnsiTheme="minorHAnsi" w:cstheme="minorHAnsi"/>
                <w:color w:val="auto"/>
              </w:rPr>
              <w:t xml:space="preserve"> </w:t>
            </w:r>
            <w:r w:rsidRPr="00774D1B">
              <w:rPr>
                <w:rFonts w:asciiTheme="minorHAnsi" w:eastAsiaTheme="minorHAnsi" w:hAnsiTheme="minorHAnsi" w:cstheme="minorHAnsi"/>
                <w:b/>
                <w:bCs/>
                <w:color w:val="auto"/>
              </w:rPr>
              <w:t>2.396.307,00</w:t>
            </w:r>
          </w:p>
        </w:tc>
      </w:tr>
    </w:tbl>
    <w:p w14:paraId="57ABDBB7" w14:textId="77777777" w:rsidR="00F01281" w:rsidRDefault="00F01281" w:rsidP="00F01281">
      <w:pPr>
        <w:rPr>
          <w:rFonts w:ascii="Garamond" w:hAnsi="Garamond"/>
          <w:b/>
          <w:bCs/>
          <w:sz w:val="24"/>
          <w:szCs w:val="24"/>
        </w:rPr>
      </w:pPr>
    </w:p>
    <w:p w14:paraId="03638531" w14:textId="0AD12D9D" w:rsidR="00A34FF4" w:rsidRPr="00155662" w:rsidRDefault="00F01281" w:rsidP="00155662">
      <w:pPr>
        <w:rPr>
          <w:sz w:val="24"/>
          <w:szCs w:val="24"/>
        </w:rPr>
      </w:pPr>
      <w:r>
        <w:rPr>
          <w:rFonts w:ascii="Garamond" w:hAnsi="Garamond"/>
          <w:b/>
          <w:bCs/>
          <w:sz w:val="24"/>
          <w:szCs w:val="24"/>
        </w:rPr>
        <w:t xml:space="preserve">                                         </w:t>
      </w:r>
    </w:p>
    <w:p w14:paraId="1682DF5E" w14:textId="69BD5D29" w:rsidR="00D87A97" w:rsidRDefault="00D87A97" w:rsidP="00A34FF4">
      <w:pPr>
        <w:jc w:val="center"/>
        <w:rPr>
          <w:sz w:val="96"/>
          <w:szCs w:val="96"/>
        </w:rPr>
      </w:pPr>
    </w:p>
    <w:sectPr w:rsidR="00D87A97" w:rsidSect="009662E1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732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0508A2E">
              <wp:simplePos x="0" y="0"/>
              <wp:positionH relativeFrom="margin">
                <wp:posOffset>-822959</wp:posOffset>
              </wp:positionH>
              <wp:positionV relativeFrom="paragraph">
                <wp:posOffset>381000</wp:posOffset>
              </wp:positionV>
              <wp:extent cx="4762500" cy="6000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6000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2E90EDC" w14:textId="77777777" w:rsidR="00657797" w:rsidRDefault="00657797" w:rsidP="00657797">
                          <w:pPr>
                            <w:pStyle w:val="Cabealho"/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30pt;width:37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2E90EDC" w14:textId="77777777" w:rsidR="00657797" w:rsidRDefault="00657797" w:rsidP="00657797">
                    <w:pPr>
                      <w:pStyle w:val="Cabealho"/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15DA0443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PROCESSO Nº </w:t>
          </w:r>
          <w:r w:rsidR="00774D1B">
            <w:rPr>
              <w:rFonts w:cs="Calibri"/>
            </w:rPr>
            <w:t>17.886/2024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143E2D2E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FLS. </w:t>
          </w:r>
          <w:r w:rsidR="009662E1" w:rsidRPr="009662E1">
            <w:rPr>
              <w:rFonts w:cs="Calibri"/>
            </w:rPr>
            <w:fldChar w:fldCharType="begin"/>
          </w:r>
          <w:r w:rsidR="009662E1" w:rsidRPr="009662E1">
            <w:rPr>
              <w:rFonts w:cs="Calibri"/>
            </w:rPr>
            <w:instrText>PAGE   \* MERGEFORMAT</w:instrText>
          </w:r>
          <w:r w:rsidR="009662E1" w:rsidRPr="009662E1">
            <w:rPr>
              <w:rFonts w:cs="Calibri"/>
            </w:rPr>
            <w:fldChar w:fldCharType="separate"/>
          </w:r>
          <w:r w:rsidR="009662E1" w:rsidRPr="009662E1">
            <w:rPr>
              <w:rFonts w:cs="Calibri"/>
            </w:rPr>
            <w:t>1</w:t>
          </w:r>
          <w:r w:rsidR="009662E1" w:rsidRPr="009662E1">
            <w:rPr>
              <w:rFonts w:cs="Calibri"/>
            </w:rPr>
            <w:fldChar w:fldCharType="end"/>
          </w:r>
          <w:r w:rsidR="009662E1">
            <w:rPr>
              <w:rFonts w:cs="Calibri"/>
            </w:rPr>
            <w:t xml:space="preserve">  </w:t>
          </w:r>
          <w:r>
            <w:rPr>
              <w:rFonts w:cs="Calibri"/>
            </w:rP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55662"/>
    <w:rsid w:val="00163C2E"/>
    <w:rsid w:val="00164792"/>
    <w:rsid w:val="00166F0E"/>
    <w:rsid w:val="00172414"/>
    <w:rsid w:val="001826E3"/>
    <w:rsid w:val="00183D9C"/>
    <w:rsid w:val="00191C15"/>
    <w:rsid w:val="001B1C0B"/>
    <w:rsid w:val="001E320B"/>
    <w:rsid w:val="001E44AC"/>
    <w:rsid w:val="001F4897"/>
    <w:rsid w:val="00207A5C"/>
    <w:rsid w:val="00220E2A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A06DD"/>
    <w:rsid w:val="005A3F2C"/>
    <w:rsid w:val="005A7821"/>
    <w:rsid w:val="005C182C"/>
    <w:rsid w:val="005D45B4"/>
    <w:rsid w:val="005D75F1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50279"/>
    <w:rsid w:val="00764FD4"/>
    <w:rsid w:val="00774D1B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2E1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6218"/>
    <w:rsid w:val="00AF3AAC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2</Pages>
  <Words>280</Words>
  <Characters>1514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Luiza de Magalhaes Coelho</cp:lastModifiedBy>
  <cp:revision>13</cp:revision>
  <cp:lastPrinted>2023-02-03T16:12:00Z</cp:lastPrinted>
  <dcterms:created xsi:type="dcterms:W3CDTF">2021-03-24T12:13:00Z</dcterms:created>
  <dcterms:modified xsi:type="dcterms:W3CDTF">2026-02-26T18:56:00Z</dcterms:modified>
  <dc:language>pt-BR</dc:language>
</cp:coreProperties>
</file>